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7D733" w14:textId="6861F49E" w:rsidR="00397506" w:rsidRPr="00952EB0" w:rsidRDefault="001F6460" w:rsidP="00952EB0">
      <w:pPr>
        <w:spacing w:before="120" w:after="120" w:line="360" w:lineRule="auto"/>
        <w:jc w:val="center"/>
        <w:rPr>
          <w:rFonts w:ascii="Arial" w:hAnsi="Arial" w:cs="Arial"/>
        </w:rPr>
      </w:pPr>
      <w:r w:rsidRPr="00952EB0">
        <w:rPr>
          <w:rFonts w:ascii="Arial" w:hAnsi="Arial" w:cs="Arial"/>
          <w:noProof/>
        </w:rPr>
        <w:drawing>
          <wp:inline distT="0" distB="0" distL="0" distR="0" wp14:anchorId="0555B26E" wp14:editId="43AADE62">
            <wp:extent cx="5734050" cy="1720215"/>
            <wp:effectExtent l="0" t="0" r="0" b="0"/>
            <wp:docPr id="1853745965" name="Drawing 0" descr="12b72851e-7481-4c79-86ed-812218fabd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2b72851e-7481-4c79-86ed-812218fabd58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7"/>
        <w:gridCol w:w="7603"/>
      </w:tblGrid>
      <w:tr w:rsidR="00397506" w:rsidRPr="00952EB0" w14:paraId="56429224" w14:textId="77777777">
        <w:tc>
          <w:tcPr>
            <w:tcW w:w="1320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179C36" w14:textId="77777777" w:rsidR="00397506" w:rsidRPr="00952EB0" w:rsidRDefault="001F6460" w:rsidP="00952EB0">
            <w:pPr>
              <w:spacing w:before="120" w:after="120" w:line="360" w:lineRule="auto"/>
              <w:jc w:val="center"/>
              <w:rPr>
                <w:rFonts w:ascii="Arial" w:hAnsi="Arial" w:cs="Arial"/>
              </w:rPr>
            </w:pPr>
            <w:r w:rsidRPr="00952EB0">
              <w:rPr>
                <w:rFonts w:ascii="Arial" w:eastAsia="Inter Bold" w:hAnsi="Arial" w:cs="Arial"/>
                <w:b/>
                <w:bCs/>
                <w:color w:val="000000"/>
              </w:rPr>
              <w:t xml:space="preserve">MODULO 2 </w:t>
            </w:r>
          </w:p>
        </w:tc>
        <w:tc>
          <w:tcPr>
            <w:tcW w:w="7709" w:type="dxa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02C1587" w14:textId="7D4310B0" w:rsidR="00397506" w:rsidRPr="00952EB0" w:rsidRDefault="00E65D25" w:rsidP="00952EB0">
            <w:pPr>
              <w:numPr>
                <w:ilvl w:val="0"/>
                <w:numId w:val="1"/>
              </w:numPr>
              <w:spacing w:after="0" w:line="360" w:lineRule="auto"/>
              <w:rPr>
                <w:rFonts w:ascii="Arial" w:hAnsi="Arial" w:cs="Arial"/>
              </w:rPr>
            </w:pPr>
            <w:r w:rsidRPr="00952EB0">
              <w:rPr>
                <w:rFonts w:ascii="Arial" w:eastAsia="Inter" w:hAnsi="Arial" w:cs="Arial"/>
                <w:color w:val="000000"/>
              </w:rPr>
              <w:t>GESTIÓN DEL FACTOR HUMANO, PSICOLOGÍA LABORAL Y NOM-035-STPS-2018</w:t>
            </w:r>
            <w:r w:rsidR="001F6460" w:rsidRPr="00952EB0">
              <w:rPr>
                <w:rFonts w:ascii="Arial" w:eastAsia="Inter" w:hAnsi="Arial" w:cs="Arial"/>
                <w:color w:val="000000"/>
              </w:rPr>
              <w:t xml:space="preserve"> </w:t>
            </w:r>
          </w:p>
        </w:tc>
      </w:tr>
    </w:tbl>
    <w:p w14:paraId="52ED4E76" w14:textId="77777777" w:rsidR="00397506" w:rsidRPr="00952EB0" w:rsidRDefault="001F6460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eastAsia="Inter Bold" w:hAnsi="Arial" w:cs="Arial"/>
          <w:b/>
          <w:bCs/>
          <w:color w:val="000000"/>
        </w:rPr>
        <w:t xml:space="preserve"> </w:t>
      </w:r>
    </w:p>
    <w:p w14:paraId="74E7E778" w14:textId="2A43832A" w:rsidR="00397506" w:rsidRPr="00952EB0" w:rsidRDefault="001F6460" w:rsidP="00952EB0">
      <w:pPr>
        <w:spacing w:before="120" w:after="120" w:line="360" w:lineRule="auto"/>
        <w:rPr>
          <w:rFonts w:ascii="Arial" w:eastAsia="Inter Bold" w:hAnsi="Arial" w:cs="Arial"/>
          <w:b/>
          <w:bCs/>
          <w:color w:val="000000"/>
        </w:rPr>
      </w:pPr>
      <w:r w:rsidRPr="00952EB0">
        <w:rPr>
          <w:rFonts w:ascii="Arial" w:eastAsia="Inter Bold" w:hAnsi="Arial" w:cs="Arial"/>
          <w:b/>
          <w:bCs/>
          <w:color w:val="000000"/>
        </w:rPr>
        <w:t>ÍNDICE</w:t>
      </w:r>
    </w:p>
    <w:p w14:paraId="78C08DD6" w14:textId="5245542C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Introducción </w:t>
      </w:r>
    </w:p>
    <w:p w14:paraId="0E0E4ADF" w14:textId="1941CB55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Objetivos del módulo </w:t>
      </w:r>
    </w:p>
    <w:p w14:paraId="555B17DD" w14:textId="208F0279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Importancia del factor humano en la Seguridad y Salud en el Trabajo </w:t>
      </w:r>
    </w:p>
    <w:p w14:paraId="22AF64BC" w14:textId="006B5B61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Desarrollo y Gestión de la NOM-035-STPS-2018 </w:t>
      </w:r>
    </w:p>
    <w:p w14:paraId="3DB845E8" w14:textId="77312D3B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Introducción a la Psicología Laboral como herramienta de trabajo </w:t>
      </w:r>
    </w:p>
    <w:p w14:paraId="615EA54E" w14:textId="4399B8B2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Objetivos de la Psicología Laboral </w:t>
      </w:r>
    </w:p>
    <w:p w14:paraId="06F87AE1" w14:textId="136D39BD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Utilidad de la Psicología Laboral en los centros de trabajo </w:t>
      </w:r>
    </w:p>
    <w:p w14:paraId="058EBF8A" w14:textId="117CB49F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Áreas de trabajo con necesidad de la Psicología Laboral </w:t>
      </w:r>
    </w:p>
    <w:p w14:paraId="5056D4A4" w14:textId="7657DA16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Desarrollo, gestión y seguimiento de colaboradores </w:t>
      </w:r>
    </w:p>
    <w:p w14:paraId="2E288AAB" w14:textId="43AD968E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Liderazgo y bienestar organizacional </w:t>
      </w:r>
    </w:p>
    <w:p w14:paraId="645C9BF5" w14:textId="3073E172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Casos prácticos </w:t>
      </w:r>
    </w:p>
    <w:p w14:paraId="4FD7FE0A" w14:textId="35AB681F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Talleres </w:t>
      </w:r>
    </w:p>
    <w:p w14:paraId="683DD90A" w14:textId="5ACA5423" w:rsidR="00165192" w:rsidRPr="00952EB0" w:rsidRDefault="00165192" w:rsidP="00952EB0">
      <w:pPr>
        <w:pStyle w:val="Prrafodelista"/>
        <w:numPr>
          <w:ilvl w:val="0"/>
          <w:numId w:val="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Evaluación del módulo</w:t>
      </w:r>
    </w:p>
    <w:p w14:paraId="68F3EFCC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2A7C3345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79F05E9A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26C15B81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3B603C39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1. Introducción</w:t>
      </w:r>
    </w:p>
    <w:p w14:paraId="75F3175E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Durante muchos años la seguridad industrial se enfocó principalmente en controlar riesgos físicos, mecánicos, eléctricos, químicos y ergonómicos. Sin embargo, las investigaciones realizadas por organismos internacionales como la Organización Internacional del Trabajo (OIT) y la Organización Mundial de la Salud (OMS) demostraron que una parte importante de los accidentes laborales tiene relación con factores humanos, emocionales, organizacionales y psicosociales.</w:t>
      </w:r>
    </w:p>
    <w:p w14:paraId="09D467FD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El estrés laboral, el exceso de carga de trabajo, la falta de liderazgo, el acoso laboral, la violencia organizacional, la comunicación deficiente y el agotamiento emocional incrementan la probabilidad de errores humanos, disminuyen la productividad y afectan la salud física y mental de los trabajadores.</w:t>
      </w:r>
    </w:p>
    <w:p w14:paraId="34A60BAF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En respuesta a esta problemática, en México se publicó la </w:t>
      </w:r>
      <w:r w:rsidRPr="00952EB0">
        <w:rPr>
          <w:rFonts w:ascii="Arial" w:hAnsi="Arial" w:cs="Arial"/>
          <w:b/>
          <w:bCs/>
        </w:rPr>
        <w:t>NOM-035-STPS-2018, Factores de riesgo psicosocial en el trabajo: Identificación, análisis y prevención</w:t>
      </w:r>
      <w:r w:rsidRPr="00952EB0">
        <w:rPr>
          <w:rFonts w:ascii="Arial" w:hAnsi="Arial" w:cs="Arial"/>
        </w:rPr>
        <w:t>, cuyo propósito es promover entornos organizacionales favorables y prevenir daños derivados de la exposición a factores de riesgo psicosocial.</w:t>
      </w:r>
    </w:p>
    <w:p w14:paraId="611B09F2" w14:textId="77777777" w:rsidR="00004E77" w:rsidRPr="00952EB0" w:rsidRDefault="00004E7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Actualmente, un Supervisor de Seguridad de Clase Mundial no solo debe identificar peligros físicos; también debe desarrollar habilidades para reconocer señales de estrés, desmotivación, conflictos interpersonales y riesgos psicosociales que puedan afectar el desempeño y la seguridad de los colaboradores.</w:t>
      </w:r>
    </w:p>
    <w:p w14:paraId="4A900EE8" w14:textId="77777777" w:rsidR="00856EFD" w:rsidRPr="00952EB0" w:rsidRDefault="00856EFD" w:rsidP="00952EB0">
      <w:pPr>
        <w:spacing w:before="120" w:after="120" w:line="360" w:lineRule="auto"/>
        <w:rPr>
          <w:rFonts w:ascii="Arial" w:hAnsi="Arial" w:cs="Arial"/>
        </w:rPr>
      </w:pPr>
    </w:p>
    <w:p w14:paraId="61930F4B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68DABC19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7DE345CA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7EF7D2CA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3A91E0FF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683EF8E9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2. Objetivo General</w:t>
      </w:r>
    </w:p>
    <w:p w14:paraId="52DFF1FD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Al finalizar este módulo, el participante será capaz de comprender los fundamentos de la NOM-035-STPS-2018 y aplicar herramientas básicas de psicología laboral para identificar factores de riesgo psicosocial, promover un entorno organizacional favorable y desarrollar estrategias de seguimiento que contribuyan al bienestar y desempeño de los colaboradores.</w:t>
      </w:r>
    </w:p>
    <w:p w14:paraId="685D53D3" w14:textId="77777777" w:rsidR="003C105B" w:rsidRPr="00952EB0" w:rsidRDefault="003C105B" w:rsidP="00952EB0">
      <w:pPr>
        <w:spacing w:before="120" w:after="120" w:line="360" w:lineRule="auto"/>
        <w:rPr>
          <w:rFonts w:ascii="Arial" w:hAnsi="Arial" w:cs="Arial"/>
        </w:rPr>
      </w:pPr>
    </w:p>
    <w:p w14:paraId="57D69DDF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87553B9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11A0C664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5E81F20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29629F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02DA5A3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A92F5EA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1218988A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2FC48C42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39233F1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BB2CBFB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0304034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21805A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2DB0762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495505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7107B78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6BD17DC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4E1FF8E4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7168E23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A0F1E47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361BDF03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3. Objetivos Específicos</w:t>
      </w:r>
    </w:p>
    <w:p w14:paraId="664747AF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Al concluir este módulo el participante podrá:</w:t>
      </w:r>
    </w:p>
    <w:p w14:paraId="5795FD5C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Comprender el alcance de la NOM-035-STPS-2018. </w:t>
      </w:r>
    </w:p>
    <w:p w14:paraId="302584C5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Identificar factores de riesgo psicosocial. </w:t>
      </w:r>
    </w:p>
    <w:p w14:paraId="2A6344F2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Reconocer la importancia de la psicología laboral. </w:t>
      </w:r>
    </w:p>
    <w:p w14:paraId="3D58C76A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Detectar señales de estrés laboral. </w:t>
      </w:r>
    </w:p>
    <w:p w14:paraId="11E6FCA3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Implementar acciones preventivas. </w:t>
      </w:r>
    </w:p>
    <w:p w14:paraId="6576A57F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la comunicación con los colaboradores. </w:t>
      </w:r>
    </w:p>
    <w:p w14:paraId="13B7E064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Favorecer un ambiente laboral saludable. </w:t>
      </w:r>
    </w:p>
    <w:p w14:paraId="10281B59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Dar seguimiento al desempeño del personal. </w:t>
      </w:r>
    </w:p>
    <w:p w14:paraId="6DADCF97" w14:textId="77777777" w:rsidR="00AC387B" w:rsidRPr="00952EB0" w:rsidRDefault="00AC387B" w:rsidP="00952EB0">
      <w:pPr>
        <w:numPr>
          <w:ilvl w:val="0"/>
          <w:numId w:val="1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Contribuir al desarrollo integral de los trabajadores. </w:t>
      </w:r>
    </w:p>
    <w:p w14:paraId="2463DBCB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9CE1E19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7927655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7CBEF6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4BC177A6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2AF354C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7D1F7BEB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6479E598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2BCC0CD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29285958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162C7F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5912DC34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54344B1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</w:p>
    <w:p w14:paraId="07890641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4. Importancia del Factor Humano en la Seguridad Industrial</w:t>
      </w:r>
    </w:p>
    <w:p w14:paraId="2EC19F3E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La mayoría de los accidentes laborales no ocurren únicamente por fallas técnicas; también influyen aspectos relacionados con el comportamiento humano.</w:t>
      </w:r>
    </w:p>
    <w:p w14:paraId="5506C6C5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Entre ellos destacan:</w:t>
      </w:r>
    </w:p>
    <w:p w14:paraId="000444B8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Estrés. </w:t>
      </w:r>
    </w:p>
    <w:p w14:paraId="3ECCEF75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Fatiga. </w:t>
      </w:r>
    </w:p>
    <w:p w14:paraId="570B2037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Falta de concentración. </w:t>
      </w:r>
    </w:p>
    <w:p w14:paraId="60DFB4F8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Problemas familiares. </w:t>
      </w:r>
    </w:p>
    <w:p w14:paraId="012E89E1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Exceso de trabajo. </w:t>
      </w:r>
    </w:p>
    <w:p w14:paraId="716C32E9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Liderazgo deficiente. </w:t>
      </w:r>
    </w:p>
    <w:p w14:paraId="5EE9FAFF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Violencia laboral. </w:t>
      </w:r>
    </w:p>
    <w:p w14:paraId="514EF2A9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Acoso. </w:t>
      </w:r>
    </w:p>
    <w:p w14:paraId="5CC0180E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Falta de reconocimiento. </w:t>
      </w:r>
    </w:p>
    <w:p w14:paraId="5067C90C" w14:textId="77777777" w:rsidR="00AC387B" w:rsidRPr="00952EB0" w:rsidRDefault="00AC387B" w:rsidP="00952EB0">
      <w:pPr>
        <w:numPr>
          <w:ilvl w:val="0"/>
          <w:numId w:val="1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Baja motivación. </w:t>
      </w:r>
    </w:p>
    <w:p w14:paraId="3898A3C8" w14:textId="77777777" w:rsidR="00AC387B" w:rsidRPr="00952EB0" w:rsidRDefault="00AC387B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Cuando estos factores no son atendidos, aumentan los errores operativos y el riesgo de accidentes.</w:t>
      </w:r>
    </w:p>
    <w:p w14:paraId="2E8B095C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Ejemplo práctico</w:t>
      </w:r>
    </w:p>
    <w:p w14:paraId="26F2E02C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Un operador con tres semanas de jornadas excesivas comienza a presentar cansancio, pérdida de atención y disminución del tiempo de reacción. Aunque conoce los procedimientos, su estado físico y emocional incrementa la probabilidad de un accidente.</w:t>
      </w:r>
    </w:p>
    <w:p w14:paraId="37FDE254" w14:textId="2B915F53" w:rsidR="00AC387B" w:rsidRDefault="00D00BD6" w:rsidP="00952EB0">
      <w:pPr>
        <w:spacing w:before="120" w:after="120" w:line="36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F3EDCEB" wp14:editId="652DDD58">
            <wp:extent cx="4762500" cy="5036820"/>
            <wp:effectExtent l="0" t="0" r="0" b="0"/>
            <wp:docPr id="1416636217" name="Imagen 2" descr="NOM-035-STPS-2018 - MULTIEV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M-035-STPS-2018 - MULTIEVA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03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17825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2696C852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02D1A4B1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24C1BAA1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18E9B40A" w14:textId="77777777" w:rsidR="00D00BD6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7466AE37" w14:textId="77777777" w:rsidR="00D00BD6" w:rsidRPr="00952EB0" w:rsidRDefault="00D00BD6" w:rsidP="00952EB0">
      <w:pPr>
        <w:spacing w:before="120" w:after="120" w:line="360" w:lineRule="auto"/>
        <w:rPr>
          <w:rFonts w:ascii="Arial" w:hAnsi="Arial" w:cs="Arial"/>
        </w:rPr>
      </w:pPr>
    </w:p>
    <w:p w14:paraId="1B672C4A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</w:rPr>
      </w:pPr>
    </w:p>
    <w:p w14:paraId="00942DF1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</w:rPr>
      </w:pPr>
    </w:p>
    <w:p w14:paraId="2418C5FB" w14:textId="77777777" w:rsidR="00B3376C" w:rsidRPr="00952EB0" w:rsidRDefault="00B3376C" w:rsidP="00952EB0">
      <w:pPr>
        <w:spacing w:before="120" w:after="120" w:line="360" w:lineRule="auto"/>
        <w:rPr>
          <w:rFonts w:ascii="Arial" w:hAnsi="Arial" w:cs="Arial"/>
        </w:rPr>
      </w:pPr>
    </w:p>
    <w:p w14:paraId="56C2D205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5. Desarrollo y Gestión de la NOM-035-STPS-2018</w:t>
      </w:r>
    </w:p>
    <w:p w14:paraId="0AFFEAC7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¿Qué es la NOM-035-STPS-2018?</w:t>
      </w:r>
    </w:p>
    <w:p w14:paraId="16DE896C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Es una Norma Oficial Mexicana emitida por la Secretaría del Trabajo y Previsión Social cuyo objetivo es identificar, analizar y prevenir los factores de riesgo psicosocial, así como promover un entorno organizacional favorable en los centros de trabajo.</w:t>
      </w:r>
    </w:p>
    <w:p w14:paraId="724A9F64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Objetivos de la NOM-035</w:t>
      </w:r>
    </w:p>
    <w:p w14:paraId="780E739E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Identificar factores de riesgo psicosocial. </w:t>
      </w:r>
    </w:p>
    <w:p w14:paraId="5D7665B0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Evaluar el entorno organizacional. </w:t>
      </w:r>
    </w:p>
    <w:p w14:paraId="2228035B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Implementar medidas preventivas. </w:t>
      </w:r>
    </w:p>
    <w:p w14:paraId="74157B8B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Favorecer ambientes laborales saludables. </w:t>
      </w:r>
    </w:p>
    <w:p w14:paraId="77317A41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Reducir el estrés laboral. </w:t>
      </w:r>
    </w:p>
    <w:p w14:paraId="402C0C12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Disminuir el ausentismo. </w:t>
      </w:r>
    </w:p>
    <w:p w14:paraId="74D7DD23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Incrementar la productividad. </w:t>
      </w:r>
    </w:p>
    <w:p w14:paraId="184B7650" w14:textId="77777777" w:rsidR="00733FF2" w:rsidRPr="00952EB0" w:rsidRDefault="00733FF2" w:rsidP="00952EB0">
      <w:pPr>
        <w:numPr>
          <w:ilvl w:val="0"/>
          <w:numId w:val="1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la calidad de vida de los trabajadores. </w:t>
      </w:r>
    </w:p>
    <w:p w14:paraId="22069270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Factores de riesgo psicosocial</w:t>
      </w:r>
    </w:p>
    <w:p w14:paraId="712C8F14" w14:textId="77777777" w:rsidR="00733FF2" w:rsidRPr="00952EB0" w:rsidRDefault="00733FF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La norma considera, entre otros:</w:t>
      </w:r>
    </w:p>
    <w:p w14:paraId="5579DB8A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Jornadas prolongadas. </w:t>
      </w:r>
    </w:p>
    <w:p w14:paraId="3EE81EEA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Cargas excesivas de trabajo. </w:t>
      </w:r>
    </w:p>
    <w:p w14:paraId="69F6D26B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Rotación continua de turnos. </w:t>
      </w:r>
    </w:p>
    <w:p w14:paraId="3CF343CA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Liderazgo negativo. </w:t>
      </w:r>
    </w:p>
    <w:p w14:paraId="5B7C6BF5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Violencia laboral. </w:t>
      </w:r>
    </w:p>
    <w:p w14:paraId="4F466C19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Acoso. </w:t>
      </w:r>
    </w:p>
    <w:p w14:paraId="5BADC99B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Falta de reconocimiento. </w:t>
      </w:r>
    </w:p>
    <w:p w14:paraId="351C26EF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Escasa participación del trabajador. </w:t>
      </w:r>
    </w:p>
    <w:p w14:paraId="140E80AF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lastRenderedPageBreak/>
        <w:t xml:space="preserve">Conflictos interpersonales. </w:t>
      </w:r>
    </w:p>
    <w:p w14:paraId="0B6B7598" w14:textId="77777777" w:rsidR="00733FF2" w:rsidRPr="00952EB0" w:rsidRDefault="00733FF2" w:rsidP="00952EB0">
      <w:pPr>
        <w:numPr>
          <w:ilvl w:val="0"/>
          <w:numId w:val="1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Inseguridad laboral.</w:t>
      </w:r>
    </w:p>
    <w:p w14:paraId="2D9C2BFD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Obligaciones del patrón</w:t>
      </w:r>
    </w:p>
    <w:p w14:paraId="5B504D8B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El patrón debe:</w:t>
      </w:r>
    </w:p>
    <w:p w14:paraId="32BBB606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Establecer una política de prevención. </w:t>
      </w:r>
    </w:p>
    <w:p w14:paraId="6642C690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Identificar factores de riesgo psicosocial. </w:t>
      </w:r>
    </w:p>
    <w:p w14:paraId="2AC87FF8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Evaluar el entorno organizacional. </w:t>
      </w:r>
    </w:p>
    <w:p w14:paraId="68E21805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Implementar medidas de control. </w:t>
      </w:r>
    </w:p>
    <w:p w14:paraId="44C06A3B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Difundir la política entre el personal. </w:t>
      </w:r>
    </w:p>
    <w:p w14:paraId="24B84149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Capacitar a trabajadores y mandos. </w:t>
      </w:r>
    </w:p>
    <w:p w14:paraId="4BAD5DEB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Atender acontecimientos traumáticos severos. </w:t>
      </w:r>
    </w:p>
    <w:p w14:paraId="54F8D663" w14:textId="77777777" w:rsidR="00BB609A" w:rsidRPr="00952EB0" w:rsidRDefault="00BB609A" w:rsidP="00952EB0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Llevar registros documentales.</w:t>
      </w:r>
    </w:p>
    <w:p w14:paraId="10CB4AAA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Obligaciones de los trabajadores</w:t>
      </w:r>
    </w:p>
    <w:p w14:paraId="61FC0EDB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Los trabajadores deben:</w:t>
      </w:r>
    </w:p>
    <w:p w14:paraId="1DD2E31E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Participar en las evaluaciones. </w:t>
      </w:r>
    </w:p>
    <w:p w14:paraId="3E5FBD88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Cumplir las medidas preventivas. </w:t>
      </w:r>
    </w:p>
    <w:p w14:paraId="79F6D6C1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Informar acontecimientos traumáticos. </w:t>
      </w:r>
    </w:p>
    <w:p w14:paraId="0D99ADD7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Colaborar con programas de prevención. </w:t>
      </w:r>
    </w:p>
    <w:p w14:paraId="5BAED12B" w14:textId="77777777" w:rsidR="00BB609A" w:rsidRPr="00952EB0" w:rsidRDefault="00BB609A" w:rsidP="00952EB0">
      <w:pPr>
        <w:numPr>
          <w:ilvl w:val="0"/>
          <w:numId w:val="1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Contribuir a mantener un ambiente de respeto. </w:t>
      </w:r>
    </w:p>
    <w:p w14:paraId="784B967A" w14:textId="161ADF39" w:rsidR="00BB609A" w:rsidRPr="00952EB0" w:rsidRDefault="002F32F4" w:rsidP="00952EB0">
      <w:pPr>
        <w:spacing w:before="120" w:after="120" w:line="360" w:lineRule="auto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474629A" wp14:editId="1D4D80D2">
            <wp:extent cx="5402580" cy="6943090"/>
            <wp:effectExtent l="0" t="0" r="7620" b="0"/>
            <wp:docPr id="1571777521" name="Imagen 1" descr="NOM-035: FACTORES DE SEGURIDAD PSICOSOCIAL - Genet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M-035: FACTORES DE SEGURIDAD PSICOSOCIAL - Genetik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694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A4DB4" w14:textId="77777777" w:rsidR="00BB609A" w:rsidRDefault="00BB609A" w:rsidP="00952EB0">
      <w:pPr>
        <w:spacing w:before="120" w:after="120" w:line="360" w:lineRule="auto"/>
        <w:rPr>
          <w:rFonts w:ascii="Arial" w:hAnsi="Arial" w:cs="Arial"/>
        </w:rPr>
      </w:pPr>
    </w:p>
    <w:p w14:paraId="67A1587E" w14:textId="77777777" w:rsidR="002F32F4" w:rsidRPr="00952EB0" w:rsidRDefault="002F32F4" w:rsidP="00952EB0">
      <w:pPr>
        <w:spacing w:before="120" w:after="120" w:line="360" w:lineRule="auto"/>
        <w:rPr>
          <w:rFonts w:ascii="Arial" w:hAnsi="Arial" w:cs="Arial"/>
        </w:rPr>
      </w:pPr>
    </w:p>
    <w:p w14:paraId="55BA80A7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</w:p>
    <w:p w14:paraId="16509591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</w:p>
    <w:p w14:paraId="4DB556C0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6. Introducción a la Psicología Laboral como Herramienta de Trabajo</w:t>
      </w:r>
    </w:p>
    <w:p w14:paraId="40CDD01B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La Psicología Laboral es la disciplina que estudia el comportamiento humano dentro de las organizaciones con el propósito de mejorar el desempeño, el bienestar y las relaciones entre las personas.</w:t>
      </w:r>
    </w:p>
    <w:p w14:paraId="32B569CF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En seguridad y salud en el trabajo, constituye una herramienta para comprender cómo factores emocionales, cognitivos y sociales influyen en la toma de decisiones y en la ocurrencia de incidentes.</w:t>
      </w:r>
    </w:p>
    <w:p w14:paraId="0A91D0A4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¿Por qué es importante para un Supervisor de Seguridad?</w:t>
      </w:r>
    </w:p>
    <w:p w14:paraId="16FDD017" w14:textId="77777777" w:rsidR="00907321" w:rsidRPr="00952EB0" w:rsidRDefault="00907321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Porque le permite:</w:t>
      </w:r>
    </w:p>
    <w:p w14:paraId="2224B1CA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Detectar cambios de conducta. </w:t>
      </w:r>
    </w:p>
    <w:p w14:paraId="74C54508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la comunicación. </w:t>
      </w:r>
    </w:p>
    <w:p w14:paraId="4EF63C04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Resolver conflictos. </w:t>
      </w:r>
    </w:p>
    <w:p w14:paraId="576945E2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Incrementar la motivación. </w:t>
      </w:r>
    </w:p>
    <w:p w14:paraId="7CAAE689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Fortalecer el liderazgo. </w:t>
      </w:r>
    </w:p>
    <w:p w14:paraId="435B0424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Favorecer la cultura preventiva. </w:t>
      </w:r>
    </w:p>
    <w:p w14:paraId="15BAA1FC" w14:textId="77777777" w:rsidR="00907321" w:rsidRPr="00952EB0" w:rsidRDefault="00907321" w:rsidP="00952EB0">
      <w:pPr>
        <w:numPr>
          <w:ilvl w:val="0"/>
          <w:numId w:val="1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Reducir errores humanos.</w:t>
      </w:r>
    </w:p>
    <w:p w14:paraId="4242906D" w14:textId="77777777" w:rsidR="00BB609A" w:rsidRPr="00952EB0" w:rsidRDefault="00BB609A" w:rsidP="00952EB0">
      <w:pPr>
        <w:spacing w:before="120" w:after="120" w:line="360" w:lineRule="auto"/>
        <w:rPr>
          <w:rFonts w:ascii="Arial" w:hAnsi="Arial" w:cs="Arial"/>
        </w:rPr>
      </w:pPr>
    </w:p>
    <w:p w14:paraId="696AEF45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6F636793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5AAB19E1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100E4E88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3DCDDCD3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37C3A2DD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616A3713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34D31D7D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1DE11A0C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2387E16A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48FE9B31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7. Objetivos de la Psicología Laboral</w:t>
      </w:r>
    </w:p>
    <w:p w14:paraId="6A947446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Los principales objetivos son:</w:t>
      </w:r>
    </w:p>
    <w:p w14:paraId="5C3D9A96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Incrementar el bienestar de los trabajadores. </w:t>
      </w:r>
    </w:p>
    <w:p w14:paraId="426061AE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el desempeño laboral. </w:t>
      </w:r>
    </w:p>
    <w:p w14:paraId="06902D5A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Favorecer el trabajo en equipo. </w:t>
      </w:r>
    </w:p>
    <w:p w14:paraId="642880B4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Reducir el estrés ocupacional. </w:t>
      </w:r>
    </w:p>
    <w:p w14:paraId="00DE5D46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Mejorar el liderazgo. </w:t>
      </w:r>
    </w:p>
    <w:p w14:paraId="6DACFEC6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Incrementar la satisfacción laboral. </w:t>
      </w:r>
    </w:p>
    <w:p w14:paraId="20B6E28D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Fortalecer el compromiso organizacional. </w:t>
      </w:r>
    </w:p>
    <w:p w14:paraId="231DFA8A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Disminuir la rotación de personal. </w:t>
      </w:r>
    </w:p>
    <w:p w14:paraId="50214644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Reducir conflictos laborales. </w:t>
      </w:r>
    </w:p>
    <w:p w14:paraId="27917925" w14:textId="77777777" w:rsidR="001532B4" w:rsidRPr="00952EB0" w:rsidRDefault="001532B4" w:rsidP="00952EB0">
      <w:pPr>
        <w:numPr>
          <w:ilvl w:val="0"/>
          <w:numId w:val="1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Favorecer la salud mental en el trabajo.</w:t>
      </w:r>
    </w:p>
    <w:p w14:paraId="4B877C4D" w14:textId="77777777" w:rsidR="001532B4" w:rsidRPr="00952EB0" w:rsidRDefault="001532B4" w:rsidP="00952EB0">
      <w:pPr>
        <w:spacing w:before="120" w:after="120" w:line="360" w:lineRule="auto"/>
        <w:rPr>
          <w:rFonts w:ascii="Arial" w:hAnsi="Arial" w:cs="Arial"/>
        </w:rPr>
      </w:pPr>
    </w:p>
    <w:p w14:paraId="5352F0A4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3F260D0A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71B969F8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70B1BEDB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3DDFEEA4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7DA525F9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220EC4BB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667E31BC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44DEF7B4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586474F6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7AA3287B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3767CA97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1213E417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8. Utilidad de la Psicología Laboral en los Centros de Trabajo</w:t>
      </w:r>
    </w:p>
    <w:p w14:paraId="2022017A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La Psicología Laboral aporta beneficios tangibles a la organización y al personal.</w:t>
      </w:r>
    </w:p>
    <w:p w14:paraId="539F64DC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Beneficios para la empresa</w:t>
      </w:r>
    </w:p>
    <w:p w14:paraId="24ED26F6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Mayor productividad. </w:t>
      </w:r>
    </w:p>
    <w:p w14:paraId="38FC7971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Menor rotación de personal. </w:t>
      </w:r>
    </w:p>
    <w:p w14:paraId="48CBC83B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Disminución del ausentismo. </w:t>
      </w:r>
    </w:p>
    <w:p w14:paraId="4CCD53A7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Reducción de accidentes. </w:t>
      </w:r>
    </w:p>
    <w:p w14:paraId="7C0F0DCC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 clima organizacional. </w:t>
      </w:r>
    </w:p>
    <w:p w14:paraId="68914D08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Incremento del compromiso. </w:t>
      </w:r>
    </w:p>
    <w:p w14:paraId="29452AE9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Mayor calidad en el trabajo. </w:t>
      </w:r>
    </w:p>
    <w:p w14:paraId="5D8C01E9" w14:textId="77777777" w:rsidR="00BD2A8E" w:rsidRPr="00952EB0" w:rsidRDefault="00BD2A8E" w:rsidP="00952EB0">
      <w:pPr>
        <w:numPr>
          <w:ilvl w:val="0"/>
          <w:numId w:val="1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Reducción de costos derivados de errores humanos. </w:t>
      </w:r>
    </w:p>
    <w:p w14:paraId="5F323C9B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Beneficios para los trabajadores</w:t>
      </w:r>
    </w:p>
    <w:p w14:paraId="254BF4E8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 salud mental. </w:t>
      </w:r>
    </w:p>
    <w:p w14:paraId="6DFF1FA7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Mayor motivación. </w:t>
      </w:r>
    </w:p>
    <w:p w14:paraId="6F6E2C6C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Sentido de pertenencia. </w:t>
      </w:r>
    </w:p>
    <w:p w14:paraId="70AB14A8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Mejor comunicación. </w:t>
      </w:r>
    </w:p>
    <w:p w14:paraId="6E4460BF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Desarrollo profesional. </w:t>
      </w:r>
    </w:p>
    <w:p w14:paraId="504078FF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Equilibrio entre vida personal y laboral. </w:t>
      </w:r>
    </w:p>
    <w:p w14:paraId="546EA0FB" w14:textId="77777777" w:rsidR="00BD2A8E" w:rsidRPr="00952EB0" w:rsidRDefault="00BD2A8E" w:rsidP="00952EB0">
      <w:pPr>
        <w:numPr>
          <w:ilvl w:val="0"/>
          <w:numId w:val="1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Mayor satisfacción con el trabajo. </w:t>
      </w:r>
    </w:p>
    <w:p w14:paraId="0DB8B907" w14:textId="77777777" w:rsidR="00BD2A8E" w:rsidRPr="00952EB0" w:rsidRDefault="00BD2A8E" w:rsidP="00952EB0">
      <w:pPr>
        <w:spacing w:before="120" w:after="120" w:line="360" w:lineRule="auto"/>
        <w:rPr>
          <w:rFonts w:ascii="Arial" w:hAnsi="Arial" w:cs="Arial"/>
        </w:rPr>
      </w:pPr>
    </w:p>
    <w:p w14:paraId="35F102C7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1716A948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660F8161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591545D0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23241441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9. Áreas de Trabajo con Necesidad de la Psicología Laboral</w:t>
      </w:r>
    </w:p>
    <w:p w14:paraId="3A29BBD6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Aunque todas las organizaciones se benefician de la psicología laboral, existen áreas donde su aplicación es especialmente relevante:</w:t>
      </w:r>
    </w:p>
    <w:p w14:paraId="6E17D063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Construcción. </w:t>
      </w:r>
    </w:p>
    <w:p w14:paraId="22A26964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Minería. </w:t>
      </w:r>
    </w:p>
    <w:p w14:paraId="4BB1EBE2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Manufactura. </w:t>
      </w:r>
    </w:p>
    <w:p w14:paraId="03B30CAE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Industria automotriz. </w:t>
      </w:r>
    </w:p>
    <w:p w14:paraId="06FA1EF2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Petróleo y gas. </w:t>
      </w:r>
    </w:p>
    <w:p w14:paraId="4481D213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Hospitales. </w:t>
      </w:r>
    </w:p>
    <w:p w14:paraId="43650A87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Logística y transporte. </w:t>
      </w:r>
    </w:p>
    <w:p w14:paraId="1651BEE7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Seguridad privada. </w:t>
      </w:r>
    </w:p>
    <w:p w14:paraId="59155FEF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Centros de atención telefónica. </w:t>
      </w:r>
    </w:p>
    <w:p w14:paraId="240E409F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Empresas con turnos rotativos. </w:t>
      </w:r>
    </w:p>
    <w:p w14:paraId="51D1E3B6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Plantas con alto índice de accidentes. </w:t>
      </w:r>
    </w:p>
    <w:p w14:paraId="7C198FAF" w14:textId="77777777" w:rsidR="00AD3CD2" w:rsidRPr="00952EB0" w:rsidRDefault="00AD3CD2" w:rsidP="00952EB0">
      <w:pPr>
        <w:numPr>
          <w:ilvl w:val="0"/>
          <w:numId w:val="2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Organizaciones con elevada rotación de personal. </w:t>
      </w:r>
    </w:p>
    <w:p w14:paraId="7BAA3338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En estos sectores, la presión operativa, las jornadas prolongadas o la exposición a riesgos hacen indispensable la gestión de los factores psicosociales.</w:t>
      </w:r>
    </w:p>
    <w:p w14:paraId="27CC0D6E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32289C07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410143C6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3D6AD346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6EE89A4D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4BE39B0F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69F82383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10. Desarrollo, Gestión y Seguimiento de Colaboradores</w:t>
      </w:r>
    </w:p>
    <w:p w14:paraId="6F775844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El Supervisor de Seguridad también participa en el desarrollo de las personas, promoviendo competencias, bienestar y compromiso.</w:t>
      </w:r>
    </w:p>
    <w:p w14:paraId="508221C9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Etapas del desarrollo del colaborador</w:t>
      </w:r>
    </w:p>
    <w:p w14:paraId="2B570A3E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1. Integración</w:t>
      </w:r>
    </w:p>
    <w:p w14:paraId="4530A76B" w14:textId="77777777" w:rsidR="00AD3CD2" w:rsidRPr="00952EB0" w:rsidRDefault="00AD3CD2" w:rsidP="00952EB0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Inducción. </w:t>
      </w:r>
    </w:p>
    <w:p w14:paraId="769384DE" w14:textId="77777777" w:rsidR="00AD3CD2" w:rsidRPr="00952EB0" w:rsidRDefault="00AD3CD2" w:rsidP="00952EB0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Conocimiento de políticas. </w:t>
      </w:r>
    </w:p>
    <w:p w14:paraId="145D200D" w14:textId="77777777" w:rsidR="00AD3CD2" w:rsidRPr="00952EB0" w:rsidRDefault="00AD3CD2" w:rsidP="00952EB0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Cultura organizacional. </w:t>
      </w:r>
    </w:p>
    <w:p w14:paraId="53A35FAC" w14:textId="77777777" w:rsidR="00AD3CD2" w:rsidRPr="00952EB0" w:rsidRDefault="00AD3CD2" w:rsidP="00952EB0">
      <w:pPr>
        <w:numPr>
          <w:ilvl w:val="0"/>
          <w:numId w:val="21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Normas de seguridad. </w:t>
      </w:r>
    </w:p>
    <w:p w14:paraId="3D9A383B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2. Capacitación</w:t>
      </w:r>
    </w:p>
    <w:p w14:paraId="606BF4BE" w14:textId="77777777" w:rsidR="00AD3CD2" w:rsidRPr="00952EB0" w:rsidRDefault="00AD3CD2" w:rsidP="00952EB0">
      <w:pPr>
        <w:numPr>
          <w:ilvl w:val="0"/>
          <w:numId w:val="2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Seguridad. </w:t>
      </w:r>
    </w:p>
    <w:p w14:paraId="2898F78A" w14:textId="77777777" w:rsidR="00AD3CD2" w:rsidRPr="00952EB0" w:rsidRDefault="00AD3CD2" w:rsidP="00952EB0">
      <w:pPr>
        <w:numPr>
          <w:ilvl w:val="0"/>
          <w:numId w:val="2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Procedimientos. </w:t>
      </w:r>
    </w:p>
    <w:p w14:paraId="0F5D2CCC" w14:textId="77777777" w:rsidR="00AD3CD2" w:rsidRPr="00952EB0" w:rsidRDefault="00AD3CD2" w:rsidP="00952EB0">
      <w:pPr>
        <w:numPr>
          <w:ilvl w:val="0"/>
          <w:numId w:val="2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Emergencias. </w:t>
      </w:r>
    </w:p>
    <w:p w14:paraId="048C426A" w14:textId="77777777" w:rsidR="00AD3CD2" w:rsidRPr="00952EB0" w:rsidRDefault="00AD3CD2" w:rsidP="00952EB0">
      <w:pPr>
        <w:numPr>
          <w:ilvl w:val="0"/>
          <w:numId w:val="22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Desarrollo de habilidades.</w:t>
      </w:r>
    </w:p>
    <w:p w14:paraId="482F5344" w14:textId="77777777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3. Seguimiento</w:t>
      </w:r>
    </w:p>
    <w:p w14:paraId="5A9A22B4" w14:textId="77777777" w:rsidR="000F27B8" w:rsidRPr="00952EB0" w:rsidRDefault="000F27B8" w:rsidP="00952EB0">
      <w:pPr>
        <w:numPr>
          <w:ilvl w:val="0"/>
          <w:numId w:val="2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Observaciones en campo. </w:t>
      </w:r>
    </w:p>
    <w:p w14:paraId="66324CC6" w14:textId="77777777" w:rsidR="000F27B8" w:rsidRPr="00952EB0" w:rsidRDefault="000F27B8" w:rsidP="00952EB0">
      <w:pPr>
        <w:numPr>
          <w:ilvl w:val="0"/>
          <w:numId w:val="2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Retroalimentación. </w:t>
      </w:r>
    </w:p>
    <w:p w14:paraId="32B82BA9" w14:textId="77777777" w:rsidR="000F27B8" w:rsidRPr="00952EB0" w:rsidRDefault="000F27B8" w:rsidP="00952EB0">
      <w:pPr>
        <w:numPr>
          <w:ilvl w:val="0"/>
          <w:numId w:val="2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Reuniones individuales. </w:t>
      </w:r>
    </w:p>
    <w:p w14:paraId="5E6FC32A" w14:textId="77777777" w:rsidR="000F27B8" w:rsidRPr="00952EB0" w:rsidRDefault="000F27B8" w:rsidP="00952EB0">
      <w:pPr>
        <w:numPr>
          <w:ilvl w:val="0"/>
          <w:numId w:val="23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Indicadores de desempeño. </w:t>
      </w:r>
    </w:p>
    <w:p w14:paraId="009F1B1F" w14:textId="77777777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4. Evaluación</w:t>
      </w:r>
    </w:p>
    <w:p w14:paraId="72E02736" w14:textId="77777777" w:rsidR="000F27B8" w:rsidRPr="00952EB0" w:rsidRDefault="000F27B8" w:rsidP="00952EB0">
      <w:pPr>
        <w:numPr>
          <w:ilvl w:val="0"/>
          <w:numId w:val="2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Competencias. </w:t>
      </w:r>
    </w:p>
    <w:p w14:paraId="1C4D303E" w14:textId="77777777" w:rsidR="000F27B8" w:rsidRPr="00952EB0" w:rsidRDefault="000F27B8" w:rsidP="00952EB0">
      <w:pPr>
        <w:numPr>
          <w:ilvl w:val="0"/>
          <w:numId w:val="2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Actitudes. </w:t>
      </w:r>
    </w:p>
    <w:p w14:paraId="58406FA5" w14:textId="77777777" w:rsidR="000F27B8" w:rsidRPr="00952EB0" w:rsidRDefault="000F27B8" w:rsidP="00952EB0">
      <w:pPr>
        <w:numPr>
          <w:ilvl w:val="0"/>
          <w:numId w:val="2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Conductas seguras. </w:t>
      </w:r>
    </w:p>
    <w:p w14:paraId="3B0804D4" w14:textId="77777777" w:rsidR="000F27B8" w:rsidRPr="00952EB0" w:rsidRDefault="000F27B8" w:rsidP="00952EB0">
      <w:pPr>
        <w:numPr>
          <w:ilvl w:val="0"/>
          <w:numId w:val="24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Cumplimiento de procedimientos. </w:t>
      </w:r>
    </w:p>
    <w:p w14:paraId="4A6CA3D4" w14:textId="77777777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3DAE0478" w14:textId="2A1D8B10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5. Desarrollo</w:t>
      </w:r>
    </w:p>
    <w:p w14:paraId="57EE460F" w14:textId="77777777" w:rsidR="000F27B8" w:rsidRPr="00952EB0" w:rsidRDefault="000F27B8" w:rsidP="00952EB0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Planes de mejora. </w:t>
      </w:r>
    </w:p>
    <w:p w14:paraId="6B029ED0" w14:textId="77777777" w:rsidR="000F27B8" w:rsidRPr="00952EB0" w:rsidRDefault="000F27B8" w:rsidP="00952EB0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Mentoría. </w:t>
      </w:r>
    </w:p>
    <w:p w14:paraId="5E938AF2" w14:textId="77777777" w:rsidR="000F27B8" w:rsidRPr="00952EB0" w:rsidRDefault="000F27B8" w:rsidP="00952EB0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Capacitación continua. </w:t>
      </w:r>
    </w:p>
    <w:p w14:paraId="5D4649A4" w14:textId="77777777" w:rsidR="000F27B8" w:rsidRPr="00952EB0" w:rsidRDefault="000F27B8" w:rsidP="00952EB0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Reconocimiento.</w:t>
      </w:r>
    </w:p>
    <w:p w14:paraId="4E240B11" w14:textId="77777777" w:rsidR="000F27B8" w:rsidRPr="00952EB0" w:rsidRDefault="000F27B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Herramientas de seguimiento</w:t>
      </w:r>
    </w:p>
    <w:p w14:paraId="57C9579A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Reuniones uno a uno. </w:t>
      </w:r>
    </w:p>
    <w:p w14:paraId="62329346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Observaciones conductuales. </w:t>
      </w:r>
    </w:p>
    <w:p w14:paraId="4948C696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Evaluaciones de desempeño. </w:t>
      </w:r>
    </w:p>
    <w:p w14:paraId="07F74063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Indicadores de seguridad. </w:t>
      </w:r>
    </w:p>
    <w:p w14:paraId="336DCBEA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Encuestas de clima laboral. </w:t>
      </w:r>
    </w:p>
    <w:p w14:paraId="1634A175" w14:textId="77777777" w:rsidR="000F27B8" w:rsidRPr="00952EB0" w:rsidRDefault="000F27B8" w:rsidP="00952EB0">
      <w:pPr>
        <w:numPr>
          <w:ilvl w:val="0"/>
          <w:numId w:val="26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Planes de desarrollo individual. </w:t>
      </w:r>
    </w:p>
    <w:p w14:paraId="0A39B84F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02333A94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74B13486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1D96BB15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56FCB11A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59611E3F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0641E31D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631F5E59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7586DE9A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49E238BA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548FC114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52E7F300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7CAC3197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</w:p>
    <w:p w14:paraId="4DE1A78E" w14:textId="27622EDA" w:rsidR="001614F7" w:rsidRPr="00952EB0" w:rsidRDefault="001614F7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lastRenderedPageBreak/>
        <w:t>Caso Práctico 1. Estrés y Seguridad</w:t>
      </w:r>
    </w:p>
    <w:p w14:paraId="64E5C7DA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Una empresa de manufactura registra un aumento del 25 % en incidentes menores durante el último trimestre. Al entrevistar al personal, se identifica que varios colaboradores realizan jornadas de 12 horas durante seis días consecutivos, reportan fatiga constante y manifiestan sentir presión por cumplir metas de producción.</w:t>
      </w:r>
    </w:p>
    <w:p w14:paraId="5E30EB28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  <w:b/>
          <w:bCs/>
        </w:rPr>
        <w:t>Actividad:</w:t>
      </w:r>
    </w:p>
    <w:p w14:paraId="15BA4C21" w14:textId="77777777" w:rsidR="001614F7" w:rsidRPr="00952EB0" w:rsidRDefault="001614F7" w:rsidP="00952EB0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Identifique los factores de riesgo psicosocial presentes. </w:t>
      </w:r>
    </w:p>
    <w:p w14:paraId="2707455D" w14:textId="77777777" w:rsidR="001614F7" w:rsidRPr="00952EB0" w:rsidRDefault="001614F7" w:rsidP="00952EB0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Explique cómo pueden influir en la seguridad. </w:t>
      </w:r>
    </w:p>
    <w:p w14:paraId="5CFCBD2D" w14:textId="77777777" w:rsidR="001614F7" w:rsidRPr="00952EB0" w:rsidRDefault="001614F7" w:rsidP="00952EB0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Proponga cinco acciones preventivas alineadas con la NOM-035-STPS-2018. </w:t>
      </w:r>
    </w:p>
    <w:p w14:paraId="66F2509F" w14:textId="77777777" w:rsidR="001614F7" w:rsidRPr="00952EB0" w:rsidRDefault="001614F7" w:rsidP="00952EB0">
      <w:pPr>
        <w:numPr>
          <w:ilvl w:val="0"/>
          <w:numId w:val="27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Diseñe un plan de seguimiento para evaluar la efectividad de las acciones implementadas. </w:t>
      </w:r>
    </w:p>
    <w:p w14:paraId="73399BDC" w14:textId="77777777" w:rsidR="00AD3CD2" w:rsidRPr="00952EB0" w:rsidRDefault="00AD3CD2" w:rsidP="00952EB0">
      <w:pPr>
        <w:spacing w:before="120" w:after="120" w:line="360" w:lineRule="auto"/>
        <w:rPr>
          <w:rFonts w:ascii="Arial" w:hAnsi="Arial" w:cs="Arial"/>
        </w:rPr>
      </w:pPr>
    </w:p>
    <w:p w14:paraId="52B36DB7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2F29FF6D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0F5ED8DE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0FF9A578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7772EAAD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71ADC1E3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7A4FB662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3CD1C207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5A4B805E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1798DEF0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39EDFC14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7A350DE7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5E9C0BCD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7AEEF709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Caso Práctico 2. Liderazgo y Clima Laboral</w:t>
      </w:r>
    </w:p>
    <w:p w14:paraId="3C8809D5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En un almacén, el supervisor </w:t>
      </w:r>
      <w:proofErr w:type="gramStart"/>
      <w:r w:rsidRPr="00952EB0">
        <w:rPr>
          <w:rFonts w:ascii="Arial" w:hAnsi="Arial" w:cs="Arial"/>
        </w:rPr>
        <w:t>acostumbra</w:t>
      </w:r>
      <w:proofErr w:type="gramEnd"/>
      <w:r w:rsidRPr="00952EB0">
        <w:rPr>
          <w:rFonts w:ascii="Arial" w:hAnsi="Arial" w:cs="Arial"/>
        </w:rPr>
        <w:t xml:space="preserve"> reprender públicamente a los trabajadores por errores operativos. Como consecuencia, aumentan las quejas, la rotación de personal y la falta de comunicación sobre actos inseguros.</w:t>
      </w:r>
    </w:p>
    <w:p w14:paraId="49EE0A11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  <w:b/>
          <w:bCs/>
        </w:rPr>
        <w:t>Preguntas para análisis:</w:t>
      </w:r>
    </w:p>
    <w:p w14:paraId="4C051846" w14:textId="77777777" w:rsidR="00533718" w:rsidRPr="00952EB0" w:rsidRDefault="00533718" w:rsidP="00952EB0">
      <w:pPr>
        <w:numPr>
          <w:ilvl w:val="0"/>
          <w:numId w:val="2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¿Qué riesgos psicosociales identifica? </w:t>
      </w:r>
    </w:p>
    <w:p w14:paraId="7A81170F" w14:textId="77777777" w:rsidR="00533718" w:rsidRPr="00952EB0" w:rsidRDefault="00533718" w:rsidP="00952EB0">
      <w:pPr>
        <w:numPr>
          <w:ilvl w:val="0"/>
          <w:numId w:val="2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¿Qué impacto tiene este estilo de liderazgo en la cultura de seguridad? </w:t>
      </w:r>
    </w:p>
    <w:p w14:paraId="455E8E4A" w14:textId="77777777" w:rsidR="00533718" w:rsidRPr="00952EB0" w:rsidRDefault="00533718" w:rsidP="00952EB0">
      <w:pPr>
        <w:numPr>
          <w:ilvl w:val="0"/>
          <w:numId w:val="2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¿Qué habilidades debería fortalecer el supervisor? </w:t>
      </w:r>
    </w:p>
    <w:p w14:paraId="57857FD4" w14:textId="77777777" w:rsidR="00533718" w:rsidRPr="00952EB0" w:rsidRDefault="00533718" w:rsidP="00952EB0">
      <w:pPr>
        <w:numPr>
          <w:ilvl w:val="0"/>
          <w:numId w:val="28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¿Qué acciones recomienda para mejorar el entorno organizacional?</w:t>
      </w:r>
    </w:p>
    <w:p w14:paraId="23509AD5" w14:textId="77777777" w:rsidR="001614F7" w:rsidRPr="00952EB0" w:rsidRDefault="001614F7" w:rsidP="00952EB0">
      <w:pPr>
        <w:spacing w:before="120" w:after="120" w:line="360" w:lineRule="auto"/>
        <w:rPr>
          <w:rFonts w:ascii="Arial" w:hAnsi="Arial" w:cs="Arial"/>
        </w:rPr>
      </w:pPr>
    </w:p>
    <w:p w14:paraId="4847D556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7A696E6D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52554154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4F5548B0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41D5CE49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36FD579A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6C0BB2DF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1F9008CD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06D0C9A9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1485610C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09D238BB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342B8D2F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31311DDC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4AE5127F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0CC216F1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28DB96AB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Taller del Módulo</w:t>
      </w:r>
    </w:p>
    <w:p w14:paraId="0B2FED2D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Diagnóstico del Entorno Organizacional</w:t>
      </w:r>
    </w:p>
    <w:p w14:paraId="48AA7CA9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En equipos, los participantes elaborarán un diagnóstico de un centro de trabajo ficticio utilizando una lista de verificación basada en los principios de la NOM-035-STPS-2018.</w:t>
      </w:r>
    </w:p>
    <w:p w14:paraId="4F7D4AC4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Deberán:</w:t>
      </w:r>
    </w:p>
    <w:p w14:paraId="14AA2636" w14:textId="77777777" w:rsidR="00533718" w:rsidRPr="00952EB0" w:rsidRDefault="00533718" w:rsidP="00952EB0">
      <w:pPr>
        <w:numPr>
          <w:ilvl w:val="0"/>
          <w:numId w:val="2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Identificar factores de riesgo psicosocial. </w:t>
      </w:r>
    </w:p>
    <w:p w14:paraId="5E889366" w14:textId="77777777" w:rsidR="00533718" w:rsidRPr="00952EB0" w:rsidRDefault="00533718" w:rsidP="00952EB0">
      <w:pPr>
        <w:numPr>
          <w:ilvl w:val="0"/>
          <w:numId w:val="2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Clasificar su nivel de impacto. </w:t>
      </w:r>
    </w:p>
    <w:p w14:paraId="388B8938" w14:textId="77777777" w:rsidR="00533718" w:rsidRPr="00952EB0" w:rsidRDefault="00533718" w:rsidP="00952EB0">
      <w:pPr>
        <w:numPr>
          <w:ilvl w:val="0"/>
          <w:numId w:val="2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Proponer medidas preventivas. </w:t>
      </w:r>
    </w:p>
    <w:p w14:paraId="5C1C0907" w14:textId="77777777" w:rsidR="00533718" w:rsidRPr="00952EB0" w:rsidRDefault="00533718" w:rsidP="00952EB0">
      <w:pPr>
        <w:numPr>
          <w:ilvl w:val="0"/>
          <w:numId w:val="29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Diseñar un programa de seguimiento con indicadores y responsables. </w:t>
      </w:r>
    </w:p>
    <w:p w14:paraId="3A9329A9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Posteriormente presentarán sus conclusiones al grupo para discutir las mejores prácticas.</w:t>
      </w:r>
    </w:p>
    <w:p w14:paraId="71DFF78C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6F3FF1E2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486058B1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6F510DD3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09610654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2BDA0833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5684C1EB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1158D64C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6499A2EE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799B3E56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22F2A268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1B05E1D8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1B4C2F02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p w14:paraId="0A559F14" w14:textId="35532CF3" w:rsidR="00952EB0" w:rsidRPr="00952EB0" w:rsidRDefault="00952EB0" w:rsidP="00952EB0">
      <w:pPr>
        <w:spacing w:before="120" w:after="120" w:line="360" w:lineRule="auto"/>
        <w:rPr>
          <w:rFonts w:ascii="Arial" w:hAnsi="Arial" w:cs="Arial"/>
          <w:b/>
          <w:bCs/>
        </w:rPr>
      </w:pPr>
      <w:r w:rsidRPr="00952EB0">
        <w:rPr>
          <w:rFonts w:ascii="Arial" w:hAnsi="Arial" w:cs="Arial"/>
          <w:b/>
          <w:bCs/>
        </w:rPr>
        <w:t>E</w:t>
      </w:r>
      <w:r w:rsidRPr="00952EB0">
        <w:rPr>
          <w:rFonts w:ascii="Arial" w:hAnsi="Arial" w:cs="Arial"/>
          <w:b/>
          <w:bCs/>
        </w:rPr>
        <w:t>valuación del Módulo</w:t>
      </w:r>
    </w:p>
    <w:p w14:paraId="11C46C74" w14:textId="77777777" w:rsidR="00952EB0" w:rsidRPr="00952EB0" w:rsidRDefault="00952EB0" w:rsidP="00952EB0">
      <w:pPr>
        <w:numPr>
          <w:ilvl w:val="0"/>
          <w:numId w:val="3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Explique el objetivo principal de la NOM-035-STPS-2018. </w:t>
      </w:r>
    </w:p>
    <w:p w14:paraId="37815BBC" w14:textId="77777777" w:rsidR="00952EB0" w:rsidRPr="00952EB0" w:rsidRDefault="00952EB0" w:rsidP="00952EB0">
      <w:pPr>
        <w:numPr>
          <w:ilvl w:val="0"/>
          <w:numId w:val="3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Defina qué son los factores de riesgo psicosocial y mencione cinco ejemplos. </w:t>
      </w:r>
    </w:p>
    <w:p w14:paraId="78A8FA9C" w14:textId="77777777" w:rsidR="00952EB0" w:rsidRPr="00952EB0" w:rsidRDefault="00952EB0" w:rsidP="00952EB0">
      <w:pPr>
        <w:numPr>
          <w:ilvl w:val="0"/>
          <w:numId w:val="3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¿Cuál es la importancia de la psicología laboral en la prevención de accidentes? </w:t>
      </w:r>
    </w:p>
    <w:p w14:paraId="05A31F2C" w14:textId="77777777" w:rsidR="00952EB0" w:rsidRPr="00952EB0" w:rsidRDefault="00952EB0" w:rsidP="00952EB0">
      <w:pPr>
        <w:numPr>
          <w:ilvl w:val="0"/>
          <w:numId w:val="3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 xml:space="preserve">Describa tres beneficios de promover un entorno organizacional favorable. </w:t>
      </w:r>
    </w:p>
    <w:p w14:paraId="5DEF8F0F" w14:textId="77777777" w:rsidR="00952EB0" w:rsidRPr="00952EB0" w:rsidRDefault="00952EB0" w:rsidP="00952EB0">
      <w:pPr>
        <w:numPr>
          <w:ilvl w:val="0"/>
          <w:numId w:val="30"/>
        </w:numPr>
        <w:spacing w:before="120" w:after="120" w:line="360" w:lineRule="auto"/>
        <w:rPr>
          <w:rFonts w:ascii="Arial" w:hAnsi="Arial" w:cs="Arial"/>
        </w:rPr>
      </w:pPr>
      <w:r w:rsidRPr="00952EB0">
        <w:rPr>
          <w:rFonts w:ascii="Arial" w:hAnsi="Arial" w:cs="Arial"/>
        </w:rPr>
        <w:t>Elabore un plan básico para el desarrollo y seguimiento de un colaborador, integrando acciones de capacitación, evaluación y retroalimentación.</w:t>
      </w:r>
    </w:p>
    <w:p w14:paraId="1CBE9324" w14:textId="77777777" w:rsidR="00533718" w:rsidRPr="00952EB0" w:rsidRDefault="00533718" w:rsidP="00952EB0">
      <w:pPr>
        <w:spacing w:before="120" w:after="120" w:line="360" w:lineRule="auto"/>
        <w:rPr>
          <w:rFonts w:ascii="Arial" w:hAnsi="Arial" w:cs="Arial"/>
        </w:rPr>
      </w:pPr>
    </w:p>
    <w:sectPr w:rsidR="00533718" w:rsidRPr="00952EB0">
      <w:headerReference w:type="default" r:id="rId10"/>
      <w:footerReference w:type="default" r:id="rId11"/>
      <w:pgSz w:w="11910" w:h="16845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26349" w14:textId="77777777" w:rsidR="00EB658F" w:rsidRDefault="00EB658F" w:rsidP="00283809">
      <w:pPr>
        <w:spacing w:after="0" w:line="240" w:lineRule="auto"/>
      </w:pPr>
      <w:r>
        <w:separator/>
      </w:r>
    </w:p>
  </w:endnote>
  <w:endnote w:type="continuationSeparator" w:id="0">
    <w:p w14:paraId="5AB08DAC" w14:textId="77777777" w:rsidR="00EB658F" w:rsidRDefault="00EB658F" w:rsidP="00283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8BE705D0-8934-4EEC-84C4-2915D9A35DCD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2" w:fontKey="{EEC0C131-9796-491C-AB20-2DC720F6191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Bold">
    <w:charset w:val="00"/>
    <w:family w:val="auto"/>
    <w:pitch w:val="default"/>
    <w:embedBold r:id="rId3" w:fontKey="{896D8412-AB69-49E1-85F2-EED8828D0F9D}"/>
  </w:font>
  <w:font w:name="Inter">
    <w:charset w:val="00"/>
    <w:family w:val="auto"/>
    <w:pitch w:val="default"/>
    <w:embedRegular r:id="rId4" w:fontKey="{344A25C2-33E6-4E37-9565-BA54E489308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B8A7" w14:textId="1F9EAB73" w:rsidR="00283809" w:rsidRDefault="00283809">
    <w:pPr>
      <w:pStyle w:val="Piedepgina"/>
    </w:pPr>
    <w:r>
      <w:rPr>
        <w:noProof/>
      </w:rPr>
      <w:drawing>
        <wp:inline distT="0" distB="0" distL="0" distR="0" wp14:anchorId="49D2898E" wp14:editId="2CF3D677">
          <wp:extent cx="1090930" cy="755650"/>
          <wp:effectExtent l="0" t="0" r="0" b="6350"/>
          <wp:docPr id="1344483669" name="Imagen 13" descr="Logotipo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F2C933B9-273E-54F5-45BE-A8CD3FB935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13" descr="Logotipo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F2C933B9-273E-54F5-45BE-A8CD3FB935B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12286" r="15523"/>
                  <a:stretch/>
                </pic:blipFill>
                <pic:spPr>
                  <a:xfrm>
                    <a:off x="0" y="0"/>
                    <a:ext cx="1090930" cy="755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17CF7">
      <w:t xml:space="preserve">                     </w:t>
    </w:r>
    <w:r w:rsidR="00817CF7">
      <w:rPr>
        <w:noProof/>
      </w:rPr>
      <w:drawing>
        <wp:inline distT="0" distB="0" distL="0" distR="0" wp14:anchorId="70802F88" wp14:editId="00AC639B">
          <wp:extent cx="1617980" cy="685800"/>
          <wp:effectExtent l="0" t="0" r="1270" b="0"/>
          <wp:docPr id="998066314" name="Imagen 4" descr="Inicia STPS operativo de inspección por falta de pago de aguinaldo |  Secretaría del Trabajo y Previsión Social | Gobierno | gob.m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747141" name="Imagen 4" descr="Inicia STPS operativo de inspección por falta de pago de aguinaldo |  Secretaría del Trabajo y Previsión Social | Gobierno | gob.mx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02" b="20834"/>
                  <a:stretch/>
                </pic:blipFill>
                <pic:spPr bwMode="auto">
                  <a:xfrm>
                    <a:off x="0" y="0"/>
                    <a:ext cx="16179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46F72">
      <w:t xml:space="preserve">             </w:t>
    </w:r>
    <w:r w:rsidR="00646F72">
      <w:rPr>
        <w:noProof/>
      </w:rPr>
      <w:drawing>
        <wp:inline distT="0" distB="0" distL="0" distR="0" wp14:anchorId="19856A9A" wp14:editId="2E574D78">
          <wp:extent cx="1622653" cy="449578"/>
          <wp:effectExtent l="0" t="0" r="0" b="8255"/>
          <wp:docPr id="997815134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7222967" name="Imagen 1" descr="Logotipo, nombre de la empresa&#10;&#10;Descripción generada automáticamente"/>
                  <pic:cNvPicPr>
                    <a:picLocks noChangeAspect="1"/>
                  </pic:cNvPicPr>
                </pic:nvPicPr>
                <pic:blipFill rotWithShape="1">
                  <a:blip r:embed="rId3"/>
                  <a:srcRect l="2042" t="38080" r="-1" b="34761"/>
                  <a:stretch/>
                </pic:blipFill>
                <pic:spPr bwMode="auto">
                  <a:xfrm>
                    <a:off x="0" y="0"/>
                    <a:ext cx="1664124" cy="4610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46F72"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DBBCC" w14:textId="77777777" w:rsidR="00EB658F" w:rsidRDefault="00EB658F" w:rsidP="00283809">
      <w:pPr>
        <w:spacing w:after="0" w:line="240" w:lineRule="auto"/>
      </w:pPr>
      <w:r>
        <w:separator/>
      </w:r>
    </w:p>
  </w:footnote>
  <w:footnote w:type="continuationSeparator" w:id="0">
    <w:p w14:paraId="00A17E0C" w14:textId="77777777" w:rsidR="00EB658F" w:rsidRDefault="00EB658F" w:rsidP="00283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2818B" w14:textId="233987F9" w:rsidR="00163E68" w:rsidRDefault="00163E68" w:rsidP="00163E68">
    <w:pPr>
      <w:pStyle w:val="Encabezado"/>
      <w:jc w:val="center"/>
    </w:pPr>
    <w:r>
      <w:rPr>
        <w:noProof/>
      </w:rPr>
      <w:drawing>
        <wp:inline distT="0" distB="0" distL="0" distR="0" wp14:anchorId="71220F4E" wp14:editId="4125E226">
          <wp:extent cx="1548177" cy="636905"/>
          <wp:effectExtent l="0" t="0" r="0" b="0"/>
          <wp:docPr id="793545696" name="Imagen 6" descr="Interfaz de usuario gráfic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3A6A250B-1D97-22F2-23D9-F6F1CF352B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6" descr="Interfaz de usuario gráfica&#10;&#10;Descripción generada automáticamente">
                    <a:extLst>
                      <a:ext uri="{FF2B5EF4-FFF2-40B4-BE49-F238E27FC236}">
                        <a16:creationId xmlns:a16="http://schemas.microsoft.com/office/drawing/2014/main" id="{3A6A250B-1D97-22F2-23D9-F6F1CF352B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7708" r="90000">
                                <a14:foregroundMark x1="24063" y1="26667" x2="28125" y2="39167"/>
                                <a14:foregroundMark x1="20000" y1="33472" x2="35833" y2="33056"/>
                                <a14:foregroundMark x1="32188" y1="44306" x2="39375" y2="53472"/>
                                <a14:foregroundMark x1="32708" y1="56250" x2="37083" y2="55972"/>
                                <a14:foregroundMark x1="44479" y1="50139" x2="86667" y2="50833"/>
                                <a14:foregroundMark x1="43438" y1="49722" x2="86146" y2="49722"/>
                                <a14:foregroundMark x1="43750" y1="55972" x2="88229" y2="59306"/>
                                <a14:foregroundMark x1="88229" y1="59306" x2="41979" y2="58611"/>
                                <a14:foregroundMark x1="40625" y1="60694" x2="88021" y2="59306"/>
                                <a14:foregroundMark x1="42708" y1="61667" x2="88750" y2="60417"/>
                                <a14:foregroundMark x1="88750" y1="60417" x2="67292" y2="61389"/>
                                <a14:foregroundMark x1="43750" y1="48472" x2="87708" y2="49167"/>
                                <a14:foregroundMark x1="87708" y1="49167" x2="87708" y2="51806"/>
                                <a14:foregroundMark x1="88750" y1="55278" x2="88958" y2="59722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138" t="20460" r="8440" b="34527"/>
                  <a:stretch>
                    <a:fillRect/>
                  </a:stretch>
                </pic:blipFill>
                <pic:spPr>
                  <a:xfrm>
                    <a:off x="0" y="0"/>
                    <a:ext cx="1559671" cy="6416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330E"/>
    <w:multiLevelType w:val="multilevel"/>
    <w:tmpl w:val="D92E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64A8D"/>
    <w:multiLevelType w:val="hybridMultilevel"/>
    <w:tmpl w:val="A9F22F80"/>
    <w:lvl w:ilvl="0" w:tplc="8D1008C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774F7E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9E469F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E8065B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6F024C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4338251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BBCD81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2A6136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A78C3332">
      <w:numFmt w:val="decimal"/>
      <w:lvlText w:val=""/>
      <w:lvlJc w:val="left"/>
    </w:lvl>
  </w:abstractNum>
  <w:abstractNum w:abstractNumId="2" w15:restartNumberingAfterBreak="0">
    <w:nsid w:val="027D306F"/>
    <w:multiLevelType w:val="hybridMultilevel"/>
    <w:tmpl w:val="C2665030"/>
    <w:lvl w:ilvl="0" w:tplc="D4BE20B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DAE41CB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014C400A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8BABC4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97CE5C1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9E4956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444EC94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116BCB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E61A2498">
      <w:numFmt w:val="decimal"/>
      <w:lvlText w:val=""/>
      <w:lvlJc w:val="left"/>
    </w:lvl>
  </w:abstractNum>
  <w:abstractNum w:abstractNumId="3" w15:restartNumberingAfterBreak="0">
    <w:nsid w:val="02E06FCA"/>
    <w:multiLevelType w:val="hybridMultilevel"/>
    <w:tmpl w:val="BAFA7938"/>
    <w:lvl w:ilvl="0" w:tplc="EB92F5BC">
      <w:start w:val="1"/>
      <w:numFmt w:val="decimal"/>
      <w:lvlText w:val="%1."/>
      <w:lvlJc w:val="left"/>
      <w:pPr>
        <w:ind w:left="400" w:hanging="360"/>
      </w:pPr>
    </w:lvl>
    <w:lvl w:ilvl="1" w:tplc="F782E536">
      <w:start w:val="1"/>
      <w:numFmt w:val="lowerLetter"/>
      <w:lvlText w:val="%2."/>
      <w:lvlJc w:val="left"/>
      <w:pPr>
        <w:ind w:left="800" w:hanging="360"/>
      </w:pPr>
    </w:lvl>
    <w:lvl w:ilvl="2" w:tplc="DCA8BC66">
      <w:start w:val="1"/>
      <w:numFmt w:val="lowerRoman"/>
      <w:lvlText w:val="%3."/>
      <w:lvlJc w:val="right"/>
      <w:pPr>
        <w:ind w:left="1200" w:hanging="180"/>
      </w:pPr>
    </w:lvl>
    <w:lvl w:ilvl="3" w:tplc="411ADA40">
      <w:start w:val="1"/>
      <w:numFmt w:val="decimal"/>
      <w:lvlText w:val="%4."/>
      <w:lvlJc w:val="left"/>
      <w:pPr>
        <w:ind w:left="1600" w:hanging="360"/>
      </w:pPr>
    </w:lvl>
    <w:lvl w:ilvl="4" w:tplc="5F802B32">
      <w:start w:val="1"/>
      <w:numFmt w:val="lowerLetter"/>
      <w:lvlText w:val="%5."/>
      <w:lvlJc w:val="left"/>
      <w:pPr>
        <w:ind w:left="2000" w:hanging="360"/>
      </w:pPr>
    </w:lvl>
    <w:lvl w:ilvl="5" w:tplc="8E32951C">
      <w:start w:val="1"/>
      <w:numFmt w:val="lowerRoman"/>
      <w:lvlText w:val="%6."/>
      <w:lvlJc w:val="right"/>
      <w:pPr>
        <w:ind w:left="2400" w:hanging="180"/>
      </w:pPr>
    </w:lvl>
    <w:lvl w:ilvl="6" w:tplc="F27CFEDC">
      <w:start w:val="1"/>
      <w:numFmt w:val="decimal"/>
      <w:lvlText w:val="%7."/>
      <w:lvlJc w:val="left"/>
      <w:pPr>
        <w:ind w:left="2800" w:hanging="360"/>
      </w:pPr>
    </w:lvl>
    <w:lvl w:ilvl="7" w:tplc="DBA4A6A6">
      <w:start w:val="1"/>
      <w:numFmt w:val="lowerLetter"/>
      <w:lvlText w:val="%8."/>
      <w:lvlJc w:val="left"/>
      <w:pPr>
        <w:ind w:left="3200" w:hanging="360"/>
      </w:pPr>
    </w:lvl>
    <w:lvl w:ilvl="8" w:tplc="AFD62642">
      <w:numFmt w:val="decimal"/>
      <w:lvlText w:val=""/>
      <w:lvlJc w:val="left"/>
    </w:lvl>
  </w:abstractNum>
  <w:abstractNum w:abstractNumId="4" w15:restartNumberingAfterBreak="0">
    <w:nsid w:val="02FF21BA"/>
    <w:multiLevelType w:val="multilevel"/>
    <w:tmpl w:val="2D520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A14AB"/>
    <w:multiLevelType w:val="multilevel"/>
    <w:tmpl w:val="11E6E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F27738"/>
    <w:multiLevelType w:val="multilevel"/>
    <w:tmpl w:val="BED4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973C97"/>
    <w:multiLevelType w:val="hybridMultilevel"/>
    <w:tmpl w:val="79C62FCE"/>
    <w:lvl w:ilvl="0" w:tplc="40349402">
      <w:start w:val="1"/>
      <w:numFmt w:val="decimal"/>
      <w:lvlText w:val="%1."/>
      <w:lvlJc w:val="left"/>
      <w:pPr>
        <w:ind w:left="400" w:hanging="360"/>
      </w:pPr>
    </w:lvl>
    <w:lvl w:ilvl="1" w:tplc="8E16580A">
      <w:start w:val="1"/>
      <w:numFmt w:val="lowerLetter"/>
      <w:lvlText w:val="%2."/>
      <w:lvlJc w:val="left"/>
      <w:pPr>
        <w:ind w:left="800" w:hanging="360"/>
      </w:pPr>
    </w:lvl>
    <w:lvl w:ilvl="2" w:tplc="0D549440">
      <w:start w:val="1"/>
      <w:numFmt w:val="lowerRoman"/>
      <w:lvlText w:val="%3."/>
      <w:lvlJc w:val="right"/>
      <w:pPr>
        <w:ind w:left="1200" w:hanging="180"/>
      </w:pPr>
    </w:lvl>
    <w:lvl w:ilvl="3" w:tplc="C1AC8BA0">
      <w:start w:val="1"/>
      <w:numFmt w:val="decimal"/>
      <w:lvlText w:val="%4."/>
      <w:lvlJc w:val="left"/>
      <w:pPr>
        <w:ind w:left="1600" w:hanging="360"/>
      </w:pPr>
    </w:lvl>
    <w:lvl w:ilvl="4" w:tplc="06CAE60A">
      <w:start w:val="1"/>
      <w:numFmt w:val="lowerLetter"/>
      <w:lvlText w:val="%5."/>
      <w:lvlJc w:val="left"/>
      <w:pPr>
        <w:ind w:left="2000" w:hanging="360"/>
      </w:pPr>
    </w:lvl>
    <w:lvl w:ilvl="5" w:tplc="B0AC4A5E">
      <w:start w:val="1"/>
      <w:numFmt w:val="lowerRoman"/>
      <w:lvlText w:val="%6."/>
      <w:lvlJc w:val="right"/>
      <w:pPr>
        <w:ind w:left="2400" w:hanging="180"/>
      </w:pPr>
    </w:lvl>
    <w:lvl w:ilvl="6" w:tplc="829879E2">
      <w:start w:val="1"/>
      <w:numFmt w:val="decimal"/>
      <w:lvlText w:val="%7."/>
      <w:lvlJc w:val="left"/>
      <w:pPr>
        <w:ind w:left="2800" w:hanging="360"/>
      </w:pPr>
    </w:lvl>
    <w:lvl w:ilvl="7" w:tplc="4DDE8DB0">
      <w:start w:val="1"/>
      <w:numFmt w:val="lowerLetter"/>
      <w:lvlText w:val="%8."/>
      <w:lvlJc w:val="left"/>
      <w:pPr>
        <w:ind w:left="3200" w:hanging="360"/>
      </w:pPr>
    </w:lvl>
    <w:lvl w:ilvl="8" w:tplc="FF7AA544">
      <w:numFmt w:val="decimal"/>
      <w:lvlText w:val=""/>
      <w:lvlJc w:val="left"/>
    </w:lvl>
  </w:abstractNum>
  <w:abstractNum w:abstractNumId="8" w15:restartNumberingAfterBreak="0">
    <w:nsid w:val="129466B7"/>
    <w:multiLevelType w:val="multilevel"/>
    <w:tmpl w:val="7BF4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AC4F15"/>
    <w:multiLevelType w:val="multilevel"/>
    <w:tmpl w:val="19148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B749A6"/>
    <w:multiLevelType w:val="hybridMultilevel"/>
    <w:tmpl w:val="5A6C77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C6376"/>
    <w:multiLevelType w:val="multilevel"/>
    <w:tmpl w:val="DE342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231E58"/>
    <w:multiLevelType w:val="multilevel"/>
    <w:tmpl w:val="AAA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0C428A"/>
    <w:multiLevelType w:val="multilevel"/>
    <w:tmpl w:val="BCBE6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035CCA"/>
    <w:multiLevelType w:val="multilevel"/>
    <w:tmpl w:val="F09C3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6D2045"/>
    <w:multiLevelType w:val="hybridMultilevel"/>
    <w:tmpl w:val="4CDAB37C"/>
    <w:lvl w:ilvl="0" w:tplc="40F0A63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B0CB70E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17E06CF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5A32A80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51B28A5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B3E9DD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AF4281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2769B6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38C1FDE">
      <w:numFmt w:val="decimal"/>
      <w:lvlText w:val=""/>
      <w:lvlJc w:val="left"/>
    </w:lvl>
  </w:abstractNum>
  <w:abstractNum w:abstractNumId="16" w15:restartNumberingAfterBreak="0">
    <w:nsid w:val="37464343"/>
    <w:multiLevelType w:val="multilevel"/>
    <w:tmpl w:val="5FF82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7A12AE"/>
    <w:multiLevelType w:val="multilevel"/>
    <w:tmpl w:val="AEA22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2F14BC"/>
    <w:multiLevelType w:val="multilevel"/>
    <w:tmpl w:val="6A187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130962"/>
    <w:multiLevelType w:val="hybridMultilevel"/>
    <w:tmpl w:val="678A7598"/>
    <w:lvl w:ilvl="0" w:tplc="DDAE1EC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E54256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AF2CBA8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05EE72C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CAC12C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2748C8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2A84A0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962CA82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F2897F0">
      <w:numFmt w:val="decimal"/>
      <w:lvlText w:val=""/>
      <w:lvlJc w:val="left"/>
    </w:lvl>
  </w:abstractNum>
  <w:abstractNum w:abstractNumId="20" w15:restartNumberingAfterBreak="0">
    <w:nsid w:val="59E4593B"/>
    <w:multiLevelType w:val="multilevel"/>
    <w:tmpl w:val="F2B6C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635C29"/>
    <w:multiLevelType w:val="multilevel"/>
    <w:tmpl w:val="92D0C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000AFD"/>
    <w:multiLevelType w:val="multilevel"/>
    <w:tmpl w:val="89D43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35368D"/>
    <w:multiLevelType w:val="multilevel"/>
    <w:tmpl w:val="E624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4238EF"/>
    <w:multiLevelType w:val="hybridMultilevel"/>
    <w:tmpl w:val="BA2EF05C"/>
    <w:lvl w:ilvl="0" w:tplc="AF86197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08702C8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C3807AB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67860A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604A841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21AAC3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6AEC448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81CEFF8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7BCB406">
      <w:numFmt w:val="decimal"/>
      <w:lvlText w:val=""/>
      <w:lvlJc w:val="left"/>
    </w:lvl>
  </w:abstractNum>
  <w:abstractNum w:abstractNumId="25" w15:restartNumberingAfterBreak="0">
    <w:nsid w:val="69A370FB"/>
    <w:multiLevelType w:val="multilevel"/>
    <w:tmpl w:val="53A0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191B4D"/>
    <w:multiLevelType w:val="multilevel"/>
    <w:tmpl w:val="2E96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B20E94"/>
    <w:multiLevelType w:val="hybridMultilevel"/>
    <w:tmpl w:val="D4BAA45C"/>
    <w:lvl w:ilvl="0" w:tplc="DC762F30">
      <w:start w:val="1"/>
      <w:numFmt w:val="decimal"/>
      <w:lvlText w:val="%1."/>
      <w:lvlJc w:val="left"/>
      <w:pPr>
        <w:ind w:left="400" w:hanging="360"/>
      </w:pPr>
    </w:lvl>
    <w:lvl w:ilvl="1" w:tplc="BBD211AC">
      <w:start w:val="1"/>
      <w:numFmt w:val="lowerLetter"/>
      <w:lvlText w:val="%2."/>
      <w:lvlJc w:val="left"/>
      <w:pPr>
        <w:ind w:left="800" w:hanging="360"/>
      </w:pPr>
    </w:lvl>
    <w:lvl w:ilvl="2" w:tplc="561834E4">
      <w:start w:val="1"/>
      <w:numFmt w:val="lowerRoman"/>
      <w:lvlText w:val="%3."/>
      <w:lvlJc w:val="right"/>
      <w:pPr>
        <w:ind w:left="1200" w:hanging="180"/>
      </w:pPr>
    </w:lvl>
    <w:lvl w:ilvl="3" w:tplc="68B0887E">
      <w:start w:val="1"/>
      <w:numFmt w:val="decimal"/>
      <w:lvlText w:val="%4."/>
      <w:lvlJc w:val="left"/>
      <w:pPr>
        <w:ind w:left="1600" w:hanging="360"/>
      </w:pPr>
    </w:lvl>
    <w:lvl w:ilvl="4" w:tplc="E1DA0F78">
      <w:start w:val="1"/>
      <w:numFmt w:val="lowerLetter"/>
      <w:lvlText w:val="%5."/>
      <w:lvlJc w:val="left"/>
      <w:pPr>
        <w:ind w:left="2000" w:hanging="360"/>
      </w:pPr>
    </w:lvl>
    <w:lvl w:ilvl="5" w:tplc="D3760BE6">
      <w:start w:val="1"/>
      <w:numFmt w:val="lowerRoman"/>
      <w:lvlText w:val="%6."/>
      <w:lvlJc w:val="right"/>
      <w:pPr>
        <w:ind w:left="2400" w:hanging="180"/>
      </w:pPr>
    </w:lvl>
    <w:lvl w:ilvl="6" w:tplc="F3C44CAE">
      <w:start w:val="1"/>
      <w:numFmt w:val="decimal"/>
      <w:lvlText w:val="%7."/>
      <w:lvlJc w:val="left"/>
      <w:pPr>
        <w:ind w:left="2800" w:hanging="360"/>
      </w:pPr>
    </w:lvl>
    <w:lvl w:ilvl="7" w:tplc="24A41EA0">
      <w:start w:val="1"/>
      <w:numFmt w:val="lowerLetter"/>
      <w:lvlText w:val="%8."/>
      <w:lvlJc w:val="left"/>
      <w:pPr>
        <w:ind w:left="3200" w:hanging="360"/>
      </w:pPr>
    </w:lvl>
    <w:lvl w:ilvl="8" w:tplc="4E84B5AC">
      <w:numFmt w:val="decimal"/>
      <w:lvlText w:val=""/>
      <w:lvlJc w:val="left"/>
    </w:lvl>
  </w:abstractNum>
  <w:abstractNum w:abstractNumId="28" w15:restartNumberingAfterBreak="0">
    <w:nsid w:val="75BD2F9A"/>
    <w:multiLevelType w:val="multilevel"/>
    <w:tmpl w:val="C0864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A127C7"/>
    <w:multiLevelType w:val="multilevel"/>
    <w:tmpl w:val="92068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9621649">
    <w:abstractNumId w:val="19"/>
  </w:num>
  <w:num w:numId="2" w16cid:durableId="2095974925">
    <w:abstractNumId w:val="3"/>
  </w:num>
  <w:num w:numId="3" w16cid:durableId="268046305">
    <w:abstractNumId w:val="2"/>
  </w:num>
  <w:num w:numId="4" w16cid:durableId="236519621">
    <w:abstractNumId w:val="1"/>
  </w:num>
  <w:num w:numId="5" w16cid:durableId="1820422423">
    <w:abstractNumId w:val="24"/>
  </w:num>
  <w:num w:numId="6" w16cid:durableId="1364404190">
    <w:abstractNumId w:val="27"/>
  </w:num>
  <w:num w:numId="7" w16cid:durableId="289173548">
    <w:abstractNumId w:val="15"/>
  </w:num>
  <w:num w:numId="8" w16cid:durableId="1891188257">
    <w:abstractNumId w:val="7"/>
  </w:num>
  <w:num w:numId="9" w16cid:durableId="454445004">
    <w:abstractNumId w:val="10"/>
  </w:num>
  <w:num w:numId="10" w16cid:durableId="1096097840">
    <w:abstractNumId w:val="13"/>
  </w:num>
  <w:num w:numId="11" w16cid:durableId="1923027780">
    <w:abstractNumId w:val="26"/>
  </w:num>
  <w:num w:numId="12" w16cid:durableId="917134819">
    <w:abstractNumId w:val="4"/>
  </w:num>
  <w:num w:numId="13" w16cid:durableId="1954555989">
    <w:abstractNumId w:val="11"/>
  </w:num>
  <w:num w:numId="14" w16cid:durableId="1863933904">
    <w:abstractNumId w:val="0"/>
  </w:num>
  <w:num w:numId="15" w16cid:durableId="882059256">
    <w:abstractNumId w:val="29"/>
  </w:num>
  <w:num w:numId="16" w16cid:durableId="1500998590">
    <w:abstractNumId w:val="16"/>
  </w:num>
  <w:num w:numId="17" w16cid:durableId="2117018213">
    <w:abstractNumId w:val="8"/>
  </w:num>
  <w:num w:numId="18" w16cid:durableId="292104578">
    <w:abstractNumId w:val="18"/>
  </w:num>
  <w:num w:numId="19" w16cid:durableId="407969585">
    <w:abstractNumId w:val="5"/>
  </w:num>
  <w:num w:numId="20" w16cid:durableId="26108747">
    <w:abstractNumId w:val="28"/>
  </w:num>
  <w:num w:numId="21" w16cid:durableId="683288517">
    <w:abstractNumId w:val="17"/>
  </w:num>
  <w:num w:numId="22" w16cid:durableId="2061590923">
    <w:abstractNumId w:val="23"/>
  </w:num>
  <w:num w:numId="23" w16cid:durableId="1523861033">
    <w:abstractNumId w:val="25"/>
  </w:num>
  <w:num w:numId="24" w16cid:durableId="1792047826">
    <w:abstractNumId w:val="21"/>
  </w:num>
  <w:num w:numId="25" w16cid:durableId="1798375457">
    <w:abstractNumId w:val="6"/>
  </w:num>
  <w:num w:numId="26" w16cid:durableId="964582912">
    <w:abstractNumId w:val="12"/>
  </w:num>
  <w:num w:numId="27" w16cid:durableId="633753916">
    <w:abstractNumId w:val="20"/>
  </w:num>
  <w:num w:numId="28" w16cid:durableId="1934316921">
    <w:abstractNumId w:val="22"/>
  </w:num>
  <w:num w:numId="29" w16cid:durableId="1951620408">
    <w:abstractNumId w:val="14"/>
  </w:num>
  <w:num w:numId="30" w16cid:durableId="5589085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06"/>
    <w:rsid w:val="00004E77"/>
    <w:rsid w:val="000F27B8"/>
    <w:rsid w:val="0014604D"/>
    <w:rsid w:val="001532B4"/>
    <w:rsid w:val="001614F7"/>
    <w:rsid w:val="00163E68"/>
    <w:rsid w:val="00165192"/>
    <w:rsid w:val="001827E2"/>
    <w:rsid w:val="001F6460"/>
    <w:rsid w:val="00283809"/>
    <w:rsid w:val="002F32F4"/>
    <w:rsid w:val="00397506"/>
    <w:rsid w:val="003C105B"/>
    <w:rsid w:val="00470ECA"/>
    <w:rsid w:val="00486C62"/>
    <w:rsid w:val="00533718"/>
    <w:rsid w:val="00646F72"/>
    <w:rsid w:val="00733FF2"/>
    <w:rsid w:val="00817CF7"/>
    <w:rsid w:val="00856EFD"/>
    <w:rsid w:val="00907321"/>
    <w:rsid w:val="00952EB0"/>
    <w:rsid w:val="00961E77"/>
    <w:rsid w:val="009951A5"/>
    <w:rsid w:val="00AC387B"/>
    <w:rsid w:val="00AD3CD2"/>
    <w:rsid w:val="00B3376C"/>
    <w:rsid w:val="00BB609A"/>
    <w:rsid w:val="00BD2A8E"/>
    <w:rsid w:val="00C33131"/>
    <w:rsid w:val="00C71639"/>
    <w:rsid w:val="00D00BD6"/>
    <w:rsid w:val="00D1363B"/>
    <w:rsid w:val="00D45B4F"/>
    <w:rsid w:val="00D85A4E"/>
    <w:rsid w:val="00DD02E1"/>
    <w:rsid w:val="00DD3DFC"/>
    <w:rsid w:val="00E07FD6"/>
    <w:rsid w:val="00E65D25"/>
    <w:rsid w:val="00E7543E"/>
    <w:rsid w:val="00EB658F"/>
    <w:rsid w:val="00ED11F5"/>
    <w:rsid w:val="00F8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54176"/>
  <w15:docId w15:val="{3F1786DF-5DA5-4ECC-B39F-4A72C06EF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4604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7FD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136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38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3809"/>
  </w:style>
  <w:style w:type="paragraph" w:styleId="Piedepgina">
    <w:name w:val="footer"/>
    <w:basedOn w:val="Normal"/>
    <w:link w:val="PiedepginaCar"/>
    <w:uiPriority w:val="99"/>
    <w:unhideWhenUsed/>
    <w:rsid w:val="0028380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3809"/>
  </w:style>
  <w:style w:type="character" w:customStyle="1" w:styleId="Ttulo1Car">
    <w:name w:val="Título 1 Car"/>
    <w:basedOn w:val="Fuentedeprrafopredeter"/>
    <w:link w:val="Ttulo1"/>
    <w:uiPriority w:val="9"/>
    <w:rsid w:val="00146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07FD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1363B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Prrafodelista">
    <w:name w:val="List Paragraph"/>
    <w:basedOn w:val="Normal"/>
    <w:uiPriority w:val="34"/>
    <w:qFormat/>
    <w:rsid w:val="00165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19</Pages>
  <Words>1660</Words>
  <Characters>9135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MODULO 2</vt:lpstr>
    </vt:vector>
  </TitlesOfParts>
  <Company/>
  <LinksUpToDate>false</LinksUpToDate>
  <CharactersWithSpaces>10774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2</dc:title>
  <dc:creator>Apache POI</dc:creator>
  <cp:lastModifiedBy>Israel Murguia</cp:lastModifiedBy>
  <cp:revision>37</cp:revision>
  <dcterms:created xsi:type="dcterms:W3CDTF">2026-07-19T03:48:00Z</dcterms:created>
  <dcterms:modified xsi:type="dcterms:W3CDTF">2026-07-19T04:38:00Z</dcterms:modified>
</cp:coreProperties>
</file>